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85D" w14:textId="47BCB59C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  <w:r>
        <w:rPr>
          <w:rFonts w:ascii="Arial Narrow" w:hAnsi="Arial Narrow"/>
          <w:noProof/>
          <w:color w:val="C00000"/>
          <w:sz w:val="36"/>
          <w:szCs w:val="36"/>
        </w:rPr>
        <w:drawing>
          <wp:inline distT="0" distB="0" distL="0" distR="0" wp14:anchorId="7D817610" wp14:editId="5FB89434">
            <wp:extent cx="171450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S_ID__RGB_LOW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08C6" w14:textId="77777777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</w:p>
    <w:p w14:paraId="04E52459" w14:textId="39F7995C" w:rsidR="008249C3" w:rsidRPr="008249C3" w:rsidRDefault="005668B9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color w:val="C00000"/>
          <w:sz w:val="36"/>
          <w:szCs w:val="36"/>
        </w:rPr>
        <w:t>#</w:t>
      </w:r>
      <w:r w:rsidR="006A6C3D">
        <w:rPr>
          <w:rFonts w:ascii="Arial Narrow" w:hAnsi="Arial Narrow"/>
          <w:color w:val="C00000"/>
          <w:sz w:val="36"/>
          <w:szCs w:val="36"/>
        </w:rPr>
        <w:t>2</w:t>
      </w:r>
      <w:r w:rsidR="00B11DF8">
        <w:rPr>
          <w:rFonts w:ascii="Arial Narrow" w:hAnsi="Arial Narrow"/>
          <w:color w:val="C00000"/>
          <w:sz w:val="36"/>
          <w:szCs w:val="36"/>
        </w:rPr>
        <w:t>1</w:t>
      </w:r>
      <w:r>
        <w:rPr>
          <w:rFonts w:ascii="Arial Narrow" w:hAnsi="Arial Narrow"/>
          <w:color w:val="C00000"/>
          <w:sz w:val="36"/>
          <w:szCs w:val="36"/>
        </w:rPr>
        <w:t xml:space="preserve"> – </w:t>
      </w:r>
      <w:r w:rsidR="00B11DF8">
        <w:rPr>
          <w:rFonts w:ascii="Arial Narrow" w:hAnsi="Arial Narrow"/>
          <w:color w:val="C00000"/>
          <w:sz w:val="36"/>
          <w:szCs w:val="36"/>
        </w:rPr>
        <w:t>DI for Veterinarians</w:t>
      </w:r>
      <w:r w:rsidR="006A6C3D">
        <w:rPr>
          <w:rFonts w:ascii="Arial Narrow" w:hAnsi="Arial Narrow"/>
          <w:color w:val="C00000"/>
          <w:sz w:val="36"/>
          <w:szCs w:val="36"/>
        </w:rPr>
        <w:t xml:space="preserve"> </w:t>
      </w:r>
    </w:p>
    <w:p w14:paraId="13F7F8E7" w14:textId="055BEEC5" w:rsidR="008249C3" w:rsidRPr="008249C3" w:rsidRDefault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 use this template, you will need:</w:t>
      </w:r>
    </w:p>
    <w:p w14:paraId="32E3C00D" w14:textId="4D38DCAA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sending platform. Constant Contact and Mailchimp are good options. You may be able to start with a free trial.</w:t>
      </w:r>
    </w:p>
    <w:p w14:paraId="19763795" w14:textId="0BF105CB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mailing list</w:t>
      </w:r>
      <w:r>
        <w:rPr>
          <w:rFonts w:ascii="Arial Narrow" w:hAnsi="Arial Narrow"/>
        </w:rPr>
        <w:t xml:space="preserve"> saved in Excel</w:t>
      </w:r>
      <w:r w:rsidRPr="008249C3">
        <w:rPr>
          <w:rFonts w:ascii="Arial Narrow" w:hAnsi="Arial Narrow"/>
        </w:rPr>
        <w:t>. Your list should contain an email address for each prospect. You will need to upload your list to your email sending platform.</w:t>
      </w:r>
    </w:p>
    <w:p w14:paraId="31D77409" w14:textId="2E53149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Your logo to insert into the template.</w:t>
      </w:r>
    </w:p>
    <w:p w14:paraId="444A7A2A" w14:textId="39C373D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Your DIS quote engine URL. If you don’t have this, contact </w:t>
      </w:r>
      <w:hyperlink r:id="rId6" w:history="1">
        <w:r w:rsidRPr="008249C3">
          <w:rPr>
            <w:rStyle w:val="Hyperlink"/>
            <w:rFonts w:ascii="Arial Narrow" w:hAnsi="Arial Narrow"/>
          </w:rPr>
          <w:t>it@diservices.com</w:t>
        </w:r>
      </w:hyperlink>
      <w:r w:rsidRPr="008249C3">
        <w:rPr>
          <w:rFonts w:ascii="Arial Narrow" w:hAnsi="Arial Narrow"/>
        </w:rPr>
        <w:t xml:space="preserve"> to obtain it.</w:t>
      </w:r>
    </w:p>
    <w:p w14:paraId="1A408715" w14:textId="3878008F" w:rsid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The quote engine icon you wish to use. You can download the color and size of your choice at </w:t>
      </w:r>
      <w:hyperlink r:id="rId7" w:history="1">
        <w:r w:rsidRPr="008249C3">
          <w:rPr>
            <w:rStyle w:val="Hyperlink"/>
            <w:rFonts w:ascii="Arial Narrow" w:hAnsi="Arial Narrow"/>
          </w:rPr>
          <w:t>https://www.diservices.com/quote-engine-icons</w:t>
        </w:r>
      </w:hyperlink>
    </w:p>
    <w:p w14:paraId="465D888D" w14:textId="4134232A" w:rsidR="008249C3" w:rsidRDefault="008249C3" w:rsidP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</w:t>
      </w:r>
      <w:r>
        <w:rPr>
          <w:rFonts w:ascii="Arial Narrow" w:hAnsi="Arial Narrow"/>
          <w:b/>
          <w:bCs/>
        </w:rPr>
        <w:t xml:space="preserve"> set up your email:</w:t>
      </w:r>
    </w:p>
    <w:p w14:paraId="0835CC11" w14:textId="471A7BD6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Log in to your email platform and start a new project/email.</w:t>
      </w:r>
    </w:p>
    <w:p w14:paraId="5E0D9EA0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C0D35CA" w14:textId="0FBD576F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images, including:</w:t>
      </w:r>
    </w:p>
    <w:p w14:paraId="2C3FD108" w14:textId="34AB7A9F" w:rsidR="008249C3" w:rsidRDefault="008249C3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The header image of th</w:t>
      </w:r>
      <w:r w:rsidR="00F14ED8">
        <w:rPr>
          <w:rFonts w:ascii="Arial Narrow" w:hAnsi="Arial Narrow"/>
        </w:rPr>
        <w:t xml:space="preserve">is email. </w:t>
      </w:r>
    </w:p>
    <w:p w14:paraId="30313DB8" w14:textId="6A3777B6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company logo</w:t>
      </w:r>
    </w:p>
    <w:p w14:paraId="6CF869DD" w14:textId="318C0080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quote engine icon</w:t>
      </w:r>
    </w:p>
    <w:p w14:paraId="79A7E579" w14:textId="37247AF7" w:rsidR="00F14ED8" w:rsidRPr="00F14ED8" w:rsidRDefault="00F14ED8" w:rsidP="00F14ED8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To upload images, y</w:t>
      </w:r>
      <w:r w:rsidRPr="00F14ED8">
        <w:rPr>
          <w:rFonts w:ascii="Arial Narrow" w:hAnsi="Arial Narrow"/>
        </w:rPr>
        <w:t>ou will right click on the image in this Word doc, save it to your computer and then upload it to your email platform.</w:t>
      </w:r>
    </w:p>
    <w:p w14:paraId="62FC0710" w14:textId="4B8B50D1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Copy and paste the text in this Word document into the email platform. Adjust the formatting, spacing and font size – 14 pt. usually works well in HTML emails.</w:t>
      </w:r>
    </w:p>
    <w:p w14:paraId="3AA842F5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0CB1AD0" w14:textId="641D937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Add your contact information where it is noted.</w:t>
      </w:r>
    </w:p>
    <w:p w14:paraId="195199E6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D360F71" w14:textId="3098910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the quote engine hyperlinks into the underlined “request a quote” text as well as into the quote engine icon.</w:t>
      </w:r>
    </w:p>
    <w:p w14:paraId="6DE86999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52624395" w14:textId="45961A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your email address into the underlined “contact me” text.</w:t>
      </w:r>
    </w:p>
    <w:p w14:paraId="6A3B6273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0C06AED" w14:textId="42E550A8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Consider linking the header image to your </w:t>
      </w:r>
      <w:proofErr w:type="gramStart"/>
      <w:r>
        <w:rPr>
          <w:rFonts w:ascii="Arial Narrow" w:hAnsi="Arial Narrow"/>
        </w:rPr>
        <w:t>website, if</w:t>
      </w:r>
      <w:proofErr w:type="gramEnd"/>
      <w:r>
        <w:rPr>
          <w:rFonts w:ascii="Arial Narrow" w:hAnsi="Arial Narrow"/>
        </w:rPr>
        <w:t xml:space="preserve"> you have one.</w:t>
      </w:r>
    </w:p>
    <w:p w14:paraId="1EF2BB3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97966C2" w14:textId="38F2B0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Add the subject line. </w:t>
      </w:r>
    </w:p>
    <w:p w14:paraId="3F470F82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AFA7388" w14:textId="7A5A9AA7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Send yourself a test email, so you can verify the links are working and everything looks good.</w:t>
      </w:r>
    </w:p>
    <w:p w14:paraId="0F15671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487C7107" w14:textId="5743B0CC" w:rsidR="00F14ED8" w:rsidRP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list and schedule your email.</w:t>
      </w:r>
    </w:p>
    <w:p w14:paraId="3DFFB555" w14:textId="35D1C7BF" w:rsidR="0049317D" w:rsidRDefault="0049317D">
      <w:r>
        <w:lastRenderedPageBreak/>
        <w:t xml:space="preserve">Subject Line: </w:t>
      </w:r>
      <w:r w:rsidR="00B11DF8">
        <w:t>Have You Protected Your Practice from the Threat of Disability?</w:t>
      </w:r>
    </w:p>
    <w:p w14:paraId="4407930E" w14:textId="5F9B18FA" w:rsidR="0049317D" w:rsidRDefault="00B11DF8">
      <w:r>
        <w:rPr>
          <w:noProof/>
        </w:rPr>
        <w:drawing>
          <wp:inline distT="0" distB="0" distL="0" distR="0" wp14:anchorId="7F83C2C7" wp14:editId="5FABDF1C">
            <wp:extent cx="5715000" cy="1809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D60DF" w14:textId="77777777" w:rsidR="006A6C3D" w:rsidRPr="006A6C3D" w:rsidRDefault="006A6C3D" w:rsidP="006A6C3D">
      <w:pPr>
        <w:pStyle w:val="xmsonormal"/>
        <w:spacing w:before="0" w:beforeAutospacing="0" w:after="0" w:afterAutospacing="0"/>
        <w:rPr>
          <w:rFonts w:ascii="Arial" w:hAnsi="Arial" w:cs="Arial"/>
          <w:color w:val="201F1E"/>
        </w:rPr>
      </w:pPr>
      <w:r w:rsidRPr="006A6C3D">
        <w:rPr>
          <w:rFonts w:ascii="Arial" w:hAnsi="Arial" w:cs="Arial"/>
          <w:color w:val="201F1E"/>
        </w:rPr>
        <w:t>Greetings!</w:t>
      </w:r>
    </w:p>
    <w:p w14:paraId="173A3B8F" w14:textId="77777777" w:rsidR="006A6C3D" w:rsidRPr="006A6C3D" w:rsidRDefault="006A6C3D" w:rsidP="006A6C3D">
      <w:pPr>
        <w:pStyle w:val="xmsonormal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042E12A0" w14:textId="77777777" w:rsidR="00B11DF8" w:rsidRPr="00B11DF8" w:rsidRDefault="00B11DF8" w:rsidP="00B11DF8">
      <w:pPr>
        <w:pStyle w:val="xmsonormal"/>
        <w:spacing w:before="0" w:beforeAutospacing="0" w:after="0" w:afterAutospacing="0"/>
        <w:rPr>
          <w:rFonts w:ascii="Arial" w:hAnsi="Arial" w:cs="Arial"/>
          <w:color w:val="201F1E"/>
        </w:rPr>
      </w:pPr>
      <w:r w:rsidRPr="00B11DF8">
        <w:rPr>
          <w:rFonts w:ascii="Arial" w:hAnsi="Arial" w:cs="Arial"/>
          <w:color w:val="201F1E"/>
        </w:rPr>
        <w:t>You’ve invested time and money into a rewarding career as a veterinarian. But what if something goes wrong?</w:t>
      </w:r>
    </w:p>
    <w:p w14:paraId="768D39FF" w14:textId="77777777" w:rsidR="00B11DF8" w:rsidRPr="00B11DF8" w:rsidRDefault="00B11DF8" w:rsidP="00B11DF8">
      <w:pPr>
        <w:pStyle w:val="xmsonormal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22F6DC7B" w14:textId="77777777" w:rsidR="00B11DF8" w:rsidRPr="00B11DF8" w:rsidRDefault="00B11DF8" w:rsidP="00B11DF8">
      <w:pPr>
        <w:pStyle w:val="xmsonormal"/>
        <w:spacing w:before="0" w:beforeAutospacing="0" w:after="0" w:afterAutospacing="0"/>
        <w:rPr>
          <w:rFonts w:ascii="Arial" w:hAnsi="Arial" w:cs="Arial"/>
          <w:color w:val="201F1E"/>
        </w:rPr>
      </w:pPr>
      <w:r w:rsidRPr="00B11DF8">
        <w:rPr>
          <w:rFonts w:ascii="Arial" w:hAnsi="Arial" w:cs="Arial"/>
          <w:color w:val="201F1E"/>
        </w:rPr>
        <w:t xml:space="preserve">An injury or illness can change everything overnight. When people become disabled, it’s not just their health that suffers. Their finances also take a hit. If an injury or illness prevented you from working, how long would your savings last? How would you be able to cover your mortgage, student loan, bills, </w:t>
      </w:r>
      <w:proofErr w:type="gramStart"/>
      <w:r w:rsidRPr="00B11DF8">
        <w:rPr>
          <w:rFonts w:ascii="Arial" w:hAnsi="Arial" w:cs="Arial"/>
          <w:color w:val="201F1E"/>
        </w:rPr>
        <w:t>groceries</w:t>
      </w:r>
      <w:proofErr w:type="gramEnd"/>
      <w:r w:rsidRPr="00B11DF8">
        <w:rPr>
          <w:rFonts w:ascii="Arial" w:hAnsi="Arial" w:cs="Arial"/>
          <w:color w:val="201F1E"/>
        </w:rPr>
        <w:t xml:space="preserve"> and other costs after that? And what would happen to your clinic in the meantime?</w:t>
      </w:r>
    </w:p>
    <w:p w14:paraId="73752370" w14:textId="77777777" w:rsidR="00B11DF8" w:rsidRPr="00B11DF8" w:rsidRDefault="00B11DF8" w:rsidP="00B11DF8">
      <w:pPr>
        <w:pStyle w:val="xmsonormal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6FDD67D6" w14:textId="77777777" w:rsidR="00B11DF8" w:rsidRPr="00B11DF8" w:rsidRDefault="00B11DF8" w:rsidP="00B11DF8">
      <w:pPr>
        <w:pStyle w:val="xmsonormal"/>
        <w:spacing w:before="0" w:beforeAutospacing="0" w:after="0" w:afterAutospacing="0"/>
        <w:rPr>
          <w:rFonts w:ascii="Arial" w:hAnsi="Arial" w:cs="Arial"/>
          <w:color w:val="201F1E"/>
        </w:rPr>
      </w:pPr>
      <w:r w:rsidRPr="00B11DF8">
        <w:rPr>
          <w:rFonts w:ascii="Arial" w:hAnsi="Arial" w:cs="Arial"/>
          <w:color w:val="201F1E"/>
        </w:rPr>
        <w:t xml:space="preserve">Fortunately, paycheck protection is available. You can purchase </w:t>
      </w:r>
      <w:r w:rsidRPr="00B11DF8">
        <w:rPr>
          <w:rFonts w:ascii="Arial" w:hAnsi="Arial" w:cs="Arial"/>
          <w:color w:val="201F1E"/>
          <w:u w:val="single"/>
        </w:rPr>
        <w:t>individual disability insurance</w:t>
      </w:r>
      <w:r w:rsidRPr="00B11DF8">
        <w:rPr>
          <w:rFonts w:ascii="Arial" w:hAnsi="Arial" w:cs="Arial"/>
          <w:color w:val="201F1E"/>
        </w:rPr>
        <w:t xml:space="preserve"> to protect your own income. If you own your veterinary clinic, you can also purchase a </w:t>
      </w:r>
      <w:r w:rsidRPr="00B11DF8">
        <w:rPr>
          <w:rFonts w:ascii="Arial" w:hAnsi="Arial" w:cs="Arial"/>
          <w:color w:val="201F1E"/>
          <w:u w:val="single"/>
        </w:rPr>
        <w:t>business overhead expense policy</w:t>
      </w:r>
      <w:r w:rsidRPr="00B11DF8">
        <w:rPr>
          <w:rFonts w:ascii="Arial" w:hAnsi="Arial" w:cs="Arial"/>
          <w:color w:val="201F1E"/>
        </w:rPr>
        <w:t xml:space="preserve"> to cover overhead expenses if you become disabled. Other policies, including key person disability insurance, business loan disability insurance and multi-life disability insurance are also available to meet the needs of you and your clinic. </w:t>
      </w:r>
    </w:p>
    <w:p w14:paraId="792E1596" w14:textId="77777777" w:rsidR="009E443E" w:rsidRPr="009E443E" w:rsidRDefault="009E443E" w:rsidP="009E443E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7E3A5E" w14:textId="55AF36AD" w:rsidR="0049317D" w:rsidRPr="00F14ED8" w:rsidRDefault="0049317D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4ED8">
        <w:rPr>
          <w:rFonts w:ascii="Arial" w:hAnsi="Arial" w:cs="Arial"/>
          <w:b/>
          <w:bCs/>
          <w:sz w:val="24"/>
          <w:szCs w:val="24"/>
          <w:u w:val="single"/>
        </w:rPr>
        <w:t xml:space="preserve">Request a complimentary </w:t>
      </w:r>
      <w:r w:rsidR="00A1460D" w:rsidRPr="00F14ED8">
        <w:rPr>
          <w:rFonts w:ascii="Arial" w:hAnsi="Arial" w:cs="Arial"/>
          <w:b/>
          <w:bCs/>
          <w:sz w:val="24"/>
          <w:szCs w:val="24"/>
          <w:u w:val="single"/>
        </w:rPr>
        <w:t>q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uote today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or 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contact me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to learn more.</w:t>
      </w:r>
    </w:p>
    <w:p w14:paraId="118C4F3C" w14:textId="4EC85D61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32EFF" w14:textId="31C4F5E5" w:rsidR="0049317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A1A45" wp14:editId="687A2E11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</wp:posOffset>
                </wp:positionV>
                <wp:extent cx="2647950" cy="1571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880AA" w14:textId="37E78C51" w:rsidR="00A1460D" w:rsidRPr="00A1460D" w:rsidRDefault="00A14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ECD3D" wp14:editId="06200C77">
                                  <wp:extent cx="2458720" cy="126619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aycheck Protection Icon Med_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A1A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pt;margin-top:2.4pt;width:208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" fillcolor="white [3201]" stroked="f" strokeweight=".5pt">
                <v:textbox>
                  <w:txbxContent>
                    <w:p w14:paraId="79C880AA" w14:textId="37E78C51" w:rsidR="00A1460D" w:rsidRPr="00A1460D" w:rsidRDefault="00A1460D">
                      <w:r>
                        <w:rPr>
                          <w:noProof/>
                        </w:rPr>
                        <w:drawing>
                          <wp:inline distT="0" distB="0" distL="0" distR="0" wp14:anchorId="48FECD3D" wp14:editId="06200C77">
                            <wp:extent cx="2458720" cy="126619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aycheck Protection Icon Med_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126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317D" w:rsidRPr="00F14ED8">
        <w:rPr>
          <w:rFonts w:ascii="Arial" w:hAnsi="Arial" w:cs="Arial"/>
          <w:sz w:val="24"/>
          <w:szCs w:val="24"/>
        </w:rPr>
        <w:t>Warm regards,</w:t>
      </w:r>
    </w:p>
    <w:p w14:paraId="4E64A881" w14:textId="7777777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C34EF" w14:textId="527C7ABF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Name&gt;</w:t>
      </w:r>
    </w:p>
    <w:p w14:paraId="0C7DC5E9" w14:textId="5460F49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Phone Number&gt;</w:t>
      </w:r>
    </w:p>
    <w:p w14:paraId="26943852" w14:textId="0E9B5909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Email Address&gt;</w:t>
      </w:r>
    </w:p>
    <w:p w14:paraId="78B36C4F" w14:textId="5D8AB29D" w:rsidR="00A1460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Logo&gt;</w:t>
      </w:r>
    </w:p>
    <w:sectPr w:rsidR="00A1460D" w:rsidRPr="00F1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067"/>
    <w:multiLevelType w:val="hybridMultilevel"/>
    <w:tmpl w:val="CBFA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3FBD"/>
    <w:multiLevelType w:val="hybridMultilevel"/>
    <w:tmpl w:val="D130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44AC2"/>
    <w:multiLevelType w:val="hybridMultilevel"/>
    <w:tmpl w:val="50E83D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D245E84"/>
    <w:multiLevelType w:val="hybridMultilevel"/>
    <w:tmpl w:val="074A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942B6"/>
    <w:multiLevelType w:val="hybridMultilevel"/>
    <w:tmpl w:val="9D4AB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A3E31"/>
    <w:multiLevelType w:val="hybridMultilevel"/>
    <w:tmpl w:val="38F6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A7B78"/>
    <w:multiLevelType w:val="hybridMultilevel"/>
    <w:tmpl w:val="CE7C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B5647"/>
    <w:multiLevelType w:val="hybridMultilevel"/>
    <w:tmpl w:val="31A2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10855"/>
    <w:multiLevelType w:val="hybridMultilevel"/>
    <w:tmpl w:val="88F6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wNTQ3NzUwNjW3NDZR0lEKTi0uzszPAykwrAUA90A78ywAAAA="/>
  </w:docVars>
  <w:rsids>
    <w:rsidRoot w:val="0049317D"/>
    <w:rsid w:val="00020D4D"/>
    <w:rsid w:val="00037D8B"/>
    <w:rsid w:val="00041F4F"/>
    <w:rsid w:val="00071600"/>
    <w:rsid w:val="001D6E03"/>
    <w:rsid w:val="00251D50"/>
    <w:rsid w:val="003015F8"/>
    <w:rsid w:val="0031026A"/>
    <w:rsid w:val="003C4C2A"/>
    <w:rsid w:val="004434B1"/>
    <w:rsid w:val="004510B4"/>
    <w:rsid w:val="00456DE1"/>
    <w:rsid w:val="00493017"/>
    <w:rsid w:val="0049317D"/>
    <w:rsid w:val="004A63DB"/>
    <w:rsid w:val="0052519C"/>
    <w:rsid w:val="005668B9"/>
    <w:rsid w:val="00572678"/>
    <w:rsid w:val="005A64CE"/>
    <w:rsid w:val="005E7C4A"/>
    <w:rsid w:val="005F0FD7"/>
    <w:rsid w:val="006603A5"/>
    <w:rsid w:val="00672627"/>
    <w:rsid w:val="00683078"/>
    <w:rsid w:val="006A6C3D"/>
    <w:rsid w:val="006F7A93"/>
    <w:rsid w:val="0071085C"/>
    <w:rsid w:val="007B4497"/>
    <w:rsid w:val="0080193A"/>
    <w:rsid w:val="008249C3"/>
    <w:rsid w:val="008B2379"/>
    <w:rsid w:val="008F5FF5"/>
    <w:rsid w:val="009E443E"/>
    <w:rsid w:val="009F26AF"/>
    <w:rsid w:val="00A1460D"/>
    <w:rsid w:val="00B11DF8"/>
    <w:rsid w:val="00C03BD4"/>
    <w:rsid w:val="00C5484A"/>
    <w:rsid w:val="00C93114"/>
    <w:rsid w:val="00D00B25"/>
    <w:rsid w:val="00D5386B"/>
    <w:rsid w:val="00D70D7D"/>
    <w:rsid w:val="00DA52D0"/>
    <w:rsid w:val="00DC140E"/>
    <w:rsid w:val="00E10DA1"/>
    <w:rsid w:val="00E3481B"/>
    <w:rsid w:val="00E60B64"/>
    <w:rsid w:val="00E744E3"/>
    <w:rsid w:val="00F14ED8"/>
    <w:rsid w:val="00F50F42"/>
    <w:rsid w:val="00FA00CD"/>
    <w:rsid w:val="00FB620A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3592"/>
  <w15:chartTrackingRefBased/>
  <w15:docId w15:val="{99B65485-F935-4DC8-9501-2D9F3C3E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9317D"/>
    <w:pPr>
      <w:widowControl w:val="0"/>
      <w:spacing w:before="176" w:after="0" w:line="240" w:lineRule="auto"/>
      <w:ind w:left="12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9317D"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824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E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diservices.com/quote-engine-ic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diservice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Sloan</dc:creator>
  <cp:keywords/>
  <dc:description/>
  <cp:lastModifiedBy>Heather Sloan</cp:lastModifiedBy>
  <cp:revision>2</cp:revision>
  <dcterms:created xsi:type="dcterms:W3CDTF">2020-05-05T22:46:00Z</dcterms:created>
  <dcterms:modified xsi:type="dcterms:W3CDTF">2020-05-05T22:46:00Z</dcterms:modified>
</cp:coreProperties>
</file>