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24E3B514" w:rsidR="008249C3" w:rsidRPr="008249C3" w:rsidRDefault="008432A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#16 Long-Term Care Insurance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Consider linking the header image to your </w:t>
      </w:r>
      <w:proofErr w:type="gramStart"/>
      <w:r>
        <w:rPr>
          <w:rFonts w:ascii="Arial Narrow" w:hAnsi="Arial Narrow"/>
        </w:rPr>
        <w:t>website, if</w:t>
      </w:r>
      <w:proofErr w:type="gramEnd"/>
      <w:r>
        <w:rPr>
          <w:rFonts w:ascii="Arial Narrow" w:hAnsi="Arial Narrow"/>
        </w:rPr>
        <w:t xml:space="preserve">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66D4E21A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7D3DD651">
            <wp:simplePos x="0" y="0"/>
            <wp:positionH relativeFrom="column">
              <wp:posOffset>47625</wp:posOffset>
            </wp:positionH>
            <wp:positionV relativeFrom="paragraph">
              <wp:posOffset>285115</wp:posOffset>
            </wp:positionV>
            <wp:extent cx="5619750" cy="18091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572678">
        <w:t xml:space="preserve">The </w:t>
      </w:r>
      <w:r w:rsidR="00DA52D0">
        <w:t>T</w:t>
      </w:r>
      <w:r w:rsidR="00572678">
        <w:t>op</w:t>
      </w:r>
      <w:r w:rsidR="00DA52D0">
        <w:t xml:space="preserve"> </w:t>
      </w:r>
      <w:r w:rsidR="00572678">
        <w:t xml:space="preserve">5 Reasons </w:t>
      </w:r>
      <w:r w:rsidR="008432AA">
        <w:t>t</w:t>
      </w:r>
      <w:r w:rsidR="00572678">
        <w:t>o Secure Long-Term Care Insurance Now</w:t>
      </w:r>
      <w:r w:rsidR="00672627">
        <w:t xml:space="preserve"> </w:t>
      </w:r>
    </w:p>
    <w:p w14:paraId="4407930E" w14:textId="52F409E0" w:rsidR="0049317D" w:rsidRDefault="0049317D"/>
    <w:p w14:paraId="223C2E1D" w14:textId="4F38CE13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</w:t>
      </w:r>
      <w:r w:rsidR="003015F8">
        <w:rPr>
          <w:rFonts w:ascii="Arial" w:hAnsi="Arial" w:cs="Arial"/>
          <w:sz w:val="24"/>
          <w:szCs w:val="24"/>
        </w:rPr>
        <w:t>reetings</w:t>
      </w:r>
      <w:r w:rsidRPr="00F14ED8">
        <w:rPr>
          <w:rFonts w:ascii="Arial" w:hAnsi="Arial" w:cs="Arial"/>
          <w:sz w:val="24"/>
          <w:szCs w:val="24"/>
        </w:rPr>
        <w:t>!</w:t>
      </w:r>
    </w:p>
    <w:p w14:paraId="222F376F" w14:textId="312FA2EF" w:rsidR="0049317D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4A47B" w14:textId="752738ED" w:rsidR="00037D8B" w:rsidRDefault="008432AA" w:rsidP="005726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72678">
        <w:rPr>
          <w:rFonts w:ascii="Arial" w:hAnsi="Arial" w:cs="Arial"/>
          <w:sz w:val="24"/>
          <w:szCs w:val="24"/>
        </w:rPr>
        <w:t xml:space="preserve">he best time to secure long-term care insurance is when you’re healthy and young. </w:t>
      </w:r>
    </w:p>
    <w:p w14:paraId="4CB09EA9" w14:textId="4B0C9E4B" w:rsidR="00572678" w:rsidRDefault="00572678" w:rsidP="00572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17CB6" w14:textId="6D3A0011" w:rsidR="00572678" w:rsidRDefault="00572678" w:rsidP="005726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five great reasons to get covered sooner than later:</w:t>
      </w:r>
    </w:p>
    <w:p w14:paraId="652179CB" w14:textId="77777777" w:rsidR="00572678" w:rsidRDefault="00572678" w:rsidP="00572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0D49D" w14:textId="233F1A9A" w:rsidR="00572678" w:rsidRDefault="00572678" w:rsidP="005726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 of care is growing exponentially. Calculators indicate that a private nursing home room that costs $5,870 today could cost $19,878 in 20 years!</w:t>
      </w:r>
    </w:p>
    <w:p w14:paraId="46EC54C5" w14:textId="77777777" w:rsidR="00572678" w:rsidRDefault="00572678" w:rsidP="005726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01CF09D" w14:textId="737CE6B3" w:rsidR="00572678" w:rsidRDefault="00572678" w:rsidP="005726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only buy coverage when you’re healthy. Don’t wait until you’re diagnosed.</w:t>
      </w:r>
    </w:p>
    <w:p w14:paraId="19AB58C4" w14:textId="77777777" w:rsidR="00572678" w:rsidRDefault="00572678" w:rsidP="005726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3D5368C" w14:textId="0EBA6678" w:rsidR="00572678" w:rsidRDefault="008432AA" w:rsidP="005726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people use LTCI benefits to pay for in-home care.</w:t>
      </w:r>
    </w:p>
    <w:p w14:paraId="62C4071C" w14:textId="77777777" w:rsidR="00572678" w:rsidRDefault="00572678" w:rsidP="005726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21F0DE6" w14:textId="19480BC2" w:rsidR="00572678" w:rsidRDefault="00572678" w:rsidP="005726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Premiums are lower and payouts are higher when you’re young.</w:t>
      </w:r>
    </w:p>
    <w:p w14:paraId="79EF53A9" w14:textId="77777777" w:rsidR="00572678" w:rsidRDefault="00572678" w:rsidP="005726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C94DA04" w14:textId="7BF7D1D6" w:rsidR="00572678" w:rsidRPr="00572678" w:rsidRDefault="00572678" w:rsidP="005726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LTCI may have better tax implication than long-term care financing methods.</w:t>
      </w:r>
    </w:p>
    <w:p w14:paraId="6DD8F410" w14:textId="77777777" w:rsidR="00251D50" w:rsidRDefault="00251D50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3FBD"/>
    <w:multiLevelType w:val="hybridMultilevel"/>
    <w:tmpl w:val="D13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D245E84"/>
    <w:multiLevelType w:val="hybridMultilevel"/>
    <w:tmpl w:val="07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42B6"/>
    <w:multiLevelType w:val="hybridMultilevel"/>
    <w:tmpl w:val="9D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3E31"/>
    <w:multiLevelType w:val="hybridMultilevel"/>
    <w:tmpl w:val="38F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37D8B"/>
    <w:rsid w:val="00041F4F"/>
    <w:rsid w:val="00071600"/>
    <w:rsid w:val="001D6E03"/>
    <w:rsid w:val="00251D50"/>
    <w:rsid w:val="002B5BE9"/>
    <w:rsid w:val="003015F8"/>
    <w:rsid w:val="004434B1"/>
    <w:rsid w:val="004510B4"/>
    <w:rsid w:val="00456DE1"/>
    <w:rsid w:val="00493017"/>
    <w:rsid w:val="0049317D"/>
    <w:rsid w:val="004A63DB"/>
    <w:rsid w:val="0052519C"/>
    <w:rsid w:val="00572678"/>
    <w:rsid w:val="005A64CE"/>
    <w:rsid w:val="005E7C4A"/>
    <w:rsid w:val="005F0FD7"/>
    <w:rsid w:val="006603A5"/>
    <w:rsid w:val="00672627"/>
    <w:rsid w:val="00683078"/>
    <w:rsid w:val="006F7A93"/>
    <w:rsid w:val="0071085C"/>
    <w:rsid w:val="0080193A"/>
    <w:rsid w:val="008249C3"/>
    <w:rsid w:val="008432AA"/>
    <w:rsid w:val="008B2379"/>
    <w:rsid w:val="008F5FF5"/>
    <w:rsid w:val="00A1460D"/>
    <w:rsid w:val="00C03BD4"/>
    <w:rsid w:val="00C5484A"/>
    <w:rsid w:val="00C93114"/>
    <w:rsid w:val="00D5386B"/>
    <w:rsid w:val="00D70D7D"/>
    <w:rsid w:val="00DA52D0"/>
    <w:rsid w:val="00DC140E"/>
    <w:rsid w:val="00E10DA1"/>
    <w:rsid w:val="00E3481B"/>
    <w:rsid w:val="00E60B64"/>
    <w:rsid w:val="00E744E3"/>
    <w:rsid w:val="00F14ED8"/>
    <w:rsid w:val="00F50F42"/>
    <w:rsid w:val="00FA00CD"/>
    <w:rsid w:val="00FB620A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2020-05-05T22:33:00Z</dcterms:created>
  <dcterms:modified xsi:type="dcterms:W3CDTF">2020-05-05T22:33:00Z</dcterms:modified>
</cp:coreProperties>
</file>