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026652BC" w:rsidR="008249C3" w:rsidRPr="008249C3" w:rsidRDefault="00943026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#11 Military Doctors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672AD223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714035F4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E744E3">
        <w:t xml:space="preserve">Military Doctors: Protect Your Future Earning Potential </w:t>
      </w:r>
      <w:r w:rsidR="00DC140E">
        <w:t xml:space="preserve"> 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6E1ED" w14:textId="3F075780" w:rsidR="003015F8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you’re like many military doctors, you have an urgent need to protect your future earning potential. </w:t>
      </w:r>
    </w:p>
    <w:p w14:paraId="17B49123" w14:textId="0530A8B6" w:rsidR="00E744E3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4FC0D" w14:textId="42355DF4" w:rsidR="00E744E3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become unable to work due to illness or injury during your service, your disability benefit will be based on your current pay … not your future earning potential as a civilian. </w:t>
      </w:r>
    </w:p>
    <w:p w14:paraId="1462210D" w14:textId="139AA72C" w:rsidR="00E744E3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C0659" w14:textId="0E973C2A" w:rsidR="00E744E3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reason, many physicians and surgeons of the U.S. Armed Forces supplement their military benefits with specialized high-limit disability insurance plans. These plans ensure that you will receive:</w:t>
      </w:r>
    </w:p>
    <w:p w14:paraId="5AEBBFB8" w14:textId="77777777" w:rsidR="00E744E3" w:rsidRDefault="00E744E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68AE4" w14:textId="2126D2FB" w:rsidR="00E744E3" w:rsidRDefault="00E744E3" w:rsidP="00E744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benefits to insure two-thirds of income</w:t>
      </w:r>
    </w:p>
    <w:p w14:paraId="58AF1588" w14:textId="574D0377" w:rsidR="00E744E3" w:rsidRDefault="00E744E3" w:rsidP="00E744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additional lump sum benefit of up to ten times the annual income, to indemnify the loss of future earnings</w:t>
      </w:r>
    </w:p>
    <w:p w14:paraId="2AEEDFDB" w14:textId="52291F01" w:rsidR="00E744E3" w:rsidRPr="00E744E3" w:rsidRDefault="00E744E3" w:rsidP="00E744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peace of mind of superior income protection</w:t>
      </w: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3015F8"/>
    <w:rsid w:val="004434B1"/>
    <w:rsid w:val="00456DE1"/>
    <w:rsid w:val="0049317D"/>
    <w:rsid w:val="0052519C"/>
    <w:rsid w:val="005A64CE"/>
    <w:rsid w:val="005E7C4A"/>
    <w:rsid w:val="006603A5"/>
    <w:rsid w:val="006F7A93"/>
    <w:rsid w:val="0080193A"/>
    <w:rsid w:val="008249C3"/>
    <w:rsid w:val="008B2379"/>
    <w:rsid w:val="008F5FF5"/>
    <w:rsid w:val="00943026"/>
    <w:rsid w:val="009A2894"/>
    <w:rsid w:val="00A1460D"/>
    <w:rsid w:val="00C5484A"/>
    <w:rsid w:val="00C93114"/>
    <w:rsid w:val="00D5386B"/>
    <w:rsid w:val="00D70D7D"/>
    <w:rsid w:val="00DC140E"/>
    <w:rsid w:val="00E10DA1"/>
    <w:rsid w:val="00E3481B"/>
    <w:rsid w:val="00E744E3"/>
    <w:rsid w:val="00F14ED8"/>
    <w:rsid w:val="00FA00C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3</cp:revision>
  <dcterms:created xsi:type="dcterms:W3CDTF">2020-05-05T21:51:00Z</dcterms:created>
  <dcterms:modified xsi:type="dcterms:W3CDTF">2020-05-05T21:52:00Z</dcterms:modified>
</cp:coreProperties>
</file>